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46267BB5"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b/>
          <w:bCs/>
          <w:caps/>
          <w:sz w:val="20"/>
          <w:szCs w:val="20"/>
        </w:rPr>
        <w:commentReference w:id="0"/>
      </w:r>
    </w:p>
    <w:p w14:paraId="614C6F2C" w14:textId="4CA7D060" w:rsidR="006F04CA"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6F04CA">
        <w:rPr>
          <w:rFonts w:asciiTheme="minorHAnsi" w:hAnsiTheme="minorHAnsi" w:cstheme="minorBidi"/>
          <w:b/>
          <w:bCs/>
          <w:sz w:val="20"/>
          <w:szCs w:val="20"/>
        </w:rPr>
        <w:t>Úča mezi klubky</w:t>
      </w:r>
      <w:r w:rsidRPr="36B4BD44">
        <w:rPr>
          <w:rFonts w:asciiTheme="minorHAnsi" w:hAnsiTheme="minorHAnsi" w:cstheme="minorBidi"/>
          <w:sz w:val="20"/>
          <w:szCs w:val="20"/>
        </w:rPr>
        <w:t xml:space="preserve">, se sídlem </w:t>
      </w:r>
      <w:r w:rsidR="006F04CA">
        <w:rPr>
          <w:rFonts w:asciiTheme="minorHAnsi" w:hAnsiTheme="minorHAnsi" w:cstheme="minorBidi"/>
          <w:b/>
          <w:bCs/>
          <w:sz w:val="20"/>
          <w:szCs w:val="20"/>
        </w:rPr>
        <w:t>Na Žertvách 877, Praha 8 - Libeň</w:t>
      </w:r>
      <w:r w:rsidRPr="36B4BD44">
        <w:rPr>
          <w:rFonts w:asciiTheme="minorHAnsi" w:hAnsiTheme="minorHAnsi" w:cstheme="minorBidi"/>
          <w:sz w:val="20"/>
          <w:szCs w:val="20"/>
        </w:rPr>
        <w:t xml:space="preserve">, </w:t>
      </w:r>
      <w:r w:rsidR="006F04CA" w:rsidRPr="006F04CA">
        <w:rPr>
          <w:rFonts w:asciiTheme="minorHAnsi" w:hAnsiTheme="minorHAnsi" w:cstheme="minorBidi"/>
          <w:sz w:val="20"/>
          <w:szCs w:val="20"/>
        </w:rPr>
        <w:t xml:space="preserve">IČ </w:t>
      </w:r>
      <w:r w:rsidR="006F04CA" w:rsidRPr="006F04CA">
        <w:rPr>
          <w:rFonts w:asciiTheme="minorHAnsi" w:hAnsiTheme="minorHAnsi" w:cstheme="minorBidi"/>
          <w:b/>
          <w:bCs/>
          <w:sz w:val="20"/>
          <w:szCs w:val="20"/>
        </w:rPr>
        <w:t>87452669</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w:t>
      </w:r>
      <w:r w:rsidR="00C56238">
        <w:rPr>
          <w:rFonts w:asciiTheme="minorHAnsi" w:hAnsiTheme="minorHAnsi" w:cstheme="minorBidi"/>
          <w:sz w:val="20"/>
          <w:szCs w:val="20"/>
        </w:rPr>
        <w:t xml:space="preserve">. </w:t>
      </w:r>
      <w:commentRangeStart w:id="1"/>
      <w:r w:rsidRPr="36B4BD44">
        <w:rPr>
          <w:rFonts w:asciiTheme="minorHAnsi" w:hAnsiTheme="minorHAnsi" w:cstheme="minorBidi"/>
          <w:sz w:val="20"/>
          <w:szCs w:val="20"/>
        </w:rPr>
        <w:t>e</w:t>
      </w:r>
      <w:commentRangeEnd w:id="1"/>
      <w:r w:rsidRPr="36B4BD44">
        <w:rPr>
          <w:rStyle w:val="Odkaznakoment"/>
          <w:rFonts w:asciiTheme="minorHAnsi" w:hAnsiTheme="minorHAnsi" w:cstheme="minorBidi"/>
          <w:sz w:val="20"/>
          <w:szCs w:val="20"/>
        </w:rP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hyperlink r:id="rId12" w:history="1">
        <w:r w:rsidR="006F04CA" w:rsidRPr="006F04CA">
          <w:rPr>
            <w:rStyle w:val="Hypertextovodkaz"/>
            <w:rFonts w:asciiTheme="minorHAnsi" w:hAnsiTheme="minorHAnsi" w:cstheme="minorBidi"/>
            <w:b/>
            <w:bCs/>
            <w:sz w:val="20"/>
            <w:szCs w:val="20"/>
          </w:rPr>
          <w:t>sarka.slavicinska@email.cz</w:t>
        </w:r>
      </w:hyperlink>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6F04CA" w:rsidRPr="006F04CA">
        <w:rPr>
          <w:rFonts w:asciiTheme="minorHAnsi" w:hAnsiTheme="minorHAnsi" w:cstheme="minorBidi"/>
          <w:b/>
          <w:bCs/>
          <w:sz w:val="20"/>
          <w:szCs w:val="20"/>
        </w:rPr>
        <w:t>+420 777 652 630</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6F04CA">
        <w:rPr>
          <w:rFonts w:asciiTheme="minorHAnsi" w:hAnsiTheme="minorHAnsi" w:cstheme="minorBidi"/>
          <w:b/>
          <w:bCs/>
          <w:sz w:val="20"/>
          <w:szCs w:val="20"/>
        </w:rPr>
        <w:t>Na Žertvách 877, Praha 8 - Libeň</w:t>
      </w:r>
      <w:r w:rsidR="006F04CA" w:rsidRPr="36B4BD44">
        <w:rPr>
          <w:rFonts w:asciiTheme="minorHAnsi" w:hAnsiTheme="minorHAnsi" w:cstheme="minorBidi"/>
          <w:sz w:val="20"/>
          <w:szCs w:val="20"/>
          <w:lang w:val="cs-CZ"/>
        </w:rPr>
        <w:t xml:space="preserve"> </w:t>
      </w:r>
      <w:r w:rsidR="006F04CA">
        <w:rPr>
          <w:rFonts w:asciiTheme="minorHAnsi" w:hAnsiTheme="minorHAnsi" w:cstheme="minorBidi"/>
          <w:sz w:val="20"/>
          <w:szCs w:val="20"/>
          <w:lang w:val="cs-CZ"/>
        </w:rPr>
        <w:t>180 00</w:t>
      </w:r>
    </w:p>
    <w:p w14:paraId="42336ECC" w14:textId="71E6008B" w:rsidR="000838D0" w:rsidRPr="000838D0" w:rsidRDefault="36B4BD44"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w:t>
      </w:r>
      <w:r w:rsidRPr="36B4BD44">
        <w:rPr>
          <w:rFonts w:asciiTheme="minorHAnsi" w:hAnsiTheme="minorHAnsi" w:cstheme="minorBidi"/>
          <w:b/>
          <w:bCs/>
          <w:sz w:val="20"/>
          <w:szCs w:val="20"/>
          <w:lang w:val="cs-CZ"/>
        </w:rPr>
        <w:t>My</w:t>
      </w:r>
      <w:r w:rsidRPr="36B4BD44">
        <w:rPr>
          <w:rFonts w:asciiTheme="minorHAnsi" w:hAnsiTheme="minorHAnsi" w:cstheme="minorBidi"/>
          <w:sz w:val="20"/>
          <w:szCs w:val="20"/>
          <w:lang w:val="cs-CZ"/>
        </w:rPr>
        <w:t>” nebo „</w:t>
      </w:r>
      <w:r w:rsidRPr="00956B81">
        <w:rPr>
          <w:rFonts w:asciiTheme="minorHAnsi" w:hAnsiTheme="minorHAnsi" w:cstheme="minorBidi"/>
          <w:b/>
          <w:bCs/>
          <w:sz w:val="20"/>
          <w:szCs w:val="20"/>
          <w:lang w:val="cs-CZ"/>
        </w:rPr>
        <w:t>P</w:t>
      </w:r>
      <w:r w:rsidRPr="36B4BD44">
        <w:rPr>
          <w:rFonts w:asciiTheme="minorHAnsi" w:hAnsiTheme="minorHAnsi" w:cstheme="minorBidi"/>
          <w:b/>
          <w:bCs/>
          <w:sz w:val="20"/>
          <w:szCs w:val="20"/>
          <w:lang w:val="cs-CZ"/>
        </w:rPr>
        <w:t>rodávající</w:t>
      </w:r>
      <w:r w:rsidRPr="36B4BD44">
        <w:rPr>
          <w:rFonts w:asciiTheme="minorHAnsi" w:hAnsiTheme="minorHAnsi" w:cstheme="minorBidi"/>
          <w:sz w:val="20"/>
          <w:szCs w:val="20"/>
          <w:lang w:val="cs-CZ"/>
        </w:rPr>
        <w:t xml:space="preserve">”) </w:t>
      </w:r>
      <w:r w:rsidR="000838D0" w:rsidRPr="36B4BD44">
        <w:rPr>
          <w:rFonts w:asciiTheme="minorHAnsi" w:hAnsiTheme="minorHAnsi" w:cstheme="minorBidi"/>
          <w:sz w:val="20"/>
          <w:szCs w:val="20"/>
          <w:lang w:val="cs-CZ"/>
        </w:rPr>
        <w:t xml:space="preserve">upravují </w:t>
      </w:r>
      <w:r w:rsidRPr="36B4BD44">
        <w:rPr>
          <w:rFonts w:asciiTheme="minorHAnsi" w:hAnsiTheme="minorHAnsi" w:cstheme="minorBidi"/>
          <w:sz w:val="20"/>
          <w:szCs w:val="20"/>
          <w:lang w:val="cs-CZ"/>
        </w:rPr>
        <w:t>v souladu s ustanovením § 1751 odst. 1 zákona č. 89/2012 Sb., občanský zákoník, ve znění pozdějších předpisů („</w:t>
      </w:r>
      <w:r w:rsidRPr="00E9653B">
        <w:rPr>
          <w:rFonts w:asciiTheme="minorHAnsi" w:hAnsiTheme="minorHAnsi" w:cstheme="minorBidi"/>
          <w:b/>
          <w:bCs/>
          <w:sz w:val="20"/>
          <w:szCs w:val="20"/>
          <w:lang w:val="cs-CZ"/>
        </w:rPr>
        <w:t>O</w:t>
      </w:r>
      <w:r w:rsidRPr="36B4BD44">
        <w:rPr>
          <w:rFonts w:asciiTheme="minorHAnsi" w:hAnsiTheme="minorHAnsi" w:cstheme="minorBidi"/>
          <w:b/>
          <w:bCs/>
          <w:sz w:val="20"/>
          <w:szCs w:val="20"/>
          <w:lang w:val="cs-CZ"/>
        </w:rPr>
        <w:t>bčanský zákoník</w:t>
      </w:r>
      <w:r w:rsidRPr="36B4BD44">
        <w:rPr>
          <w:rFonts w:asciiTheme="minorHAnsi" w:hAnsiTheme="minorHAnsi" w:cstheme="minorBidi"/>
          <w:sz w:val="20"/>
          <w:szCs w:val="20"/>
          <w:lang w:val="cs-CZ"/>
        </w:rPr>
        <w:t xml:space="preserve">“) vzájemná práva a povinnosti </w:t>
      </w:r>
      <w:r w:rsidR="000838D0" w:rsidRPr="36B4BD44">
        <w:rPr>
          <w:rFonts w:asciiTheme="minorHAnsi" w:hAnsiTheme="minorHAnsi" w:cstheme="minorBidi"/>
          <w:sz w:val="20"/>
          <w:szCs w:val="20"/>
          <w:lang w:val="cs-CZ"/>
        </w:rPr>
        <w:t>Vás, jakožto kupujících, a Nás, jakožto prodávajících,</w:t>
      </w:r>
      <w:r w:rsidRPr="36B4BD44">
        <w:rPr>
          <w:rFonts w:asciiTheme="minorHAnsi" w:hAnsiTheme="minorHAnsi" w:cstheme="minorBidi"/>
          <w:sz w:val="20"/>
          <w:szCs w:val="20"/>
          <w:lang w:val="cs-CZ"/>
        </w:rPr>
        <w:t xml:space="preserve"> vzniklá v souvislosti nebo na základě kupní smlouvy („</w:t>
      </w:r>
      <w:r w:rsidRPr="36B4BD44">
        <w:rPr>
          <w:rFonts w:asciiTheme="minorHAnsi" w:hAnsiTheme="minorHAnsi" w:cstheme="minorBidi"/>
          <w:b/>
          <w:bCs/>
          <w:sz w:val="20"/>
          <w:szCs w:val="20"/>
          <w:lang w:val="cs-CZ"/>
        </w:rPr>
        <w:t>Smlouva</w:t>
      </w:r>
      <w:r w:rsidRPr="36B4BD44">
        <w:rPr>
          <w:rFonts w:asciiTheme="minorHAnsi" w:hAnsiTheme="minorHAnsi" w:cstheme="minorBidi"/>
          <w:sz w:val="20"/>
          <w:szCs w:val="20"/>
          <w:lang w:val="cs-CZ"/>
        </w:rPr>
        <w:t xml:space="preserve">“) </w:t>
      </w:r>
      <w:r w:rsidR="000838D0" w:rsidRPr="36B4BD44">
        <w:rPr>
          <w:rFonts w:asciiTheme="minorHAnsi" w:hAnsiTheme="minorHAnsi" w:cstheme="minorBidi"/>
          <w:sz w:val="20"/>
          <w:szCs w:val="20"/>
          <w:lang w:val="cs-CZ"/>
        </w:rPr>
        <w:t xml:space="preserve">uzavřené prostřednictvím E-shopu na webových stránkách </w:t>
      </w:r>
      <w:r w:rsidR="006F04CA">
        <w:rPr>
          <w:rFonts w:asciiTheme="minorHAnsi" w:hAnsiTheme="minorHAnsi" w:cstheme="minorBidi"/>
          <w:b/>
          <w:bCs/>
          <w:sz w:val="20"/>
          <w:szCs w:val="20"/>
        </w:rPr>
        <w:t>ucameziklubky.</w:t>
      </w:r>
      <w:r w:rsidR="00A32A9E">
        <w:rPr>
          <w:rFonts w:asciiTheme="minorHAnsi" w:hAnsiTheme="minorHAnsi" w:cstheme="minorBidi"/>
          <w:b/>
          <w:bCs/>
          <w:sz w:val="20"/>
          <w:szCs w:val="20"/>
        </w:rPr>
        <w:t>cz</w:t>
      </w:r>
      <w:r w:rsidR="000838D0" w:rsidRPr="36B4BD44">
        <w:rPr>
          <w:rFonts w:asciiTheme="minorHAnsi" w:hAnsiTheme="minorHAnsi" w:cstheme="minorBidi"/>
          <w:sz w:val="20"/>
          <w:szCs w:val="20"/>
          <w:lang w:val="cs-CZ"/>
        </w:rPr>
        <w:t xml:space="preserve"> </w:t>
      </w:r>
    </w:p>
    <w:p w14:paraId="4A2E6AA4" w14:textId="3B2AEB7C"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w:t>
      </w:r>
      <w:r w:rsidR="00C56238">
        <w:rPr>
          <w:rFonts w:asciiTheme="minorHAnsi" w:hAnsiTheme="minorHAnsi" w:cstheme="minorBidi"/>
          <w:sz w:val="20"/>
          <w:szCs w:val="20"/>
          <w:lang w:val="cs-CZ"/>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2"/>
      <w:r w:rsidRPr="000838D0">
        <w:rPr>
          <w:rFonts w:asciiTheme="minorHAnsi" w:hAnsiTheme="minorHAnsi" w:cstheme="minorHAnsi"/>
          <w:sz w:val="20"/>
          <w:szCs w:val="20"/>
        </w:rPr>
        <w:t>webové</w:t>
      </w:r>
      <w:commentRangeEnd w:id="2"/>
      <w:r w:rsidRPr="000838D0">
        <w:rPr>
          <w:rStyle w:val="Odkaznakoment"/>
          <w:rFonts w:asciiTheme="minorHAnsi" w:hAnsiTheme="minorHAnsi" w:cstheme="minorHAnsi"/>
          <w:sz w:val="20"/>
          <w:szCs w:val="20"/>
        </w:rPr>
        <w:commentReference w:id="2"/>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Pr="000838D0">
        <w:rPr>
          <w:rFonts w:asciiTheme="minorHAnsi" w:hAnsiTheme="minorHAnsi" w:cstheme="minorHAnsi"/>
          <w:sz w:val="20"/>
          <w:szCs w:val="20"/>
          <w:highlight w:val="yellow"/>
        </w:rPr>
        <w:t>„Přidat 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Pr>
          <w:rStyle w:val="Odkaznakoment"/>
          <w:rFonts w:asciiTheme="minorHAnsi" w:hAnsiTheme="minorHAnsi" w:cstheme="minorHAnsi"/>
          <w:sz w:val="20"/>
          <w:szCs w:val="20"/>
          <w:highlight w:val="yellow"/>
        </w:rPr>
        <w:commentReference w:id="6"/>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7"/>
      <w:r w:rsidRPr="000838D0">
        <w:rPr>
          <w:rFonts w:asciiTheme="minorHAnsi" w:hAnsiTheme="minorHAnsi" w:cstheme="minorHAnsi"/>
          <w:sz w:val="20"/>
          <w:szCs w:val="20"/>
          <w:highlight w:val="yellow"/>
        </w:rPr>
        <w:t>K </w:t>
      </w:r>
      <w:commentRangeEnd w:id="7"/>
      <w:r w:rsidRPr="000838D0">
        <w:rPr>
          <w:rStyle w:val="Odkaznakoment"/>
          <w:rFonts w:asciiTheme="minorHAnsi" w:hAnsiTheme="minorHAnsi" w:cstheme="minorHAnsi"/>
          <w:sz w:val="20"/>
          <w:szCs w:val="20"/>
          <w:highlight w:val="yellow"/>
        </w:rPr>
        <w:commentReference w:id="7"/>
      </w:r>
      <w:r w:rsidRPr="000838D0">
        <w:rPr>
          <w:rFonts w:asciiTheme="minorHAnsi" w:hAnsiTheme="minorHAnsi" w:cstheme="minorHAnsi"/>
          <w:sz w:val="20"/>
          <w:szCs w:val="20"/>
          <w:highlight w:val="yellow"/>
        </w:rPr>
        <w:t xml:space="preserve">potvrzení a souhlasu slouží </w:t>
      </w:r>
      <w:r w:rsidRPr="00A32A9E">
        <w:rPr>
          <w:rFonts w:asciiTheme="minorHAnsi" w:hAnsiTheme="minorHAnsi" w:cstheme="minorHAnsi"/>
          <w:b/>
          <w:bCs/>
          <w:sz w:val="20"/>
          <w:szCs w:val="20"/>
          <w:highlight w:val="yellow"/>
        </w:rPr>
        <w:t>zatrhávací políčko</w:t>
      </w:r>
      <w:r w:rsidRPr="000838D0">
        <w:rPr>
          <w:rFonts w:asciiTheme="minorHAnsi" w:hAnsiTheme="minorHAnsi" w:cstheme="minorHAnsi"/>
          <w:sz w:val="20"/>
          <w:szCs w:val="20"/>
        </w:rPr>
        <w:t>. Po stisku tlačítka „</w:t>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Pr>
          <w:rStyle w:val="Odkaznakoment"/>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02E3CB94"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w:t>
      </w:r>
      <w:r w:rsidR="00472346">
        <w:rPr>
          <w:rFonts w:asciiTheme="minorHAnsi" w:hAnsiTheme="minorHAnsi" w:cstheme="minorBidi"/>
          <w:sz w:val="20"/>
          <w:szCs w:val="20"/>
        </w:rPr>
        <w:t>ením</w:t>
      </w:r>
      <w:r w:rsidRPr="65D8E472">
        <w:rPr>
          <w:rFonts w:asciiTheme="minorHAnsi" w:hAnsiTheme="minorHAnsi" w:cstheme="minorBidi"/>
          <w:sz w:val="20"/>
          <w:szCs w:val="20"/>
        </w:rPr>
        <w:t xml:space="preserve">.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V případě, kdy dojde k uzavření Smlouvy, Vám </w:t>
      </w:r>
      <w:r w:rsidRPr="00472346">
        <w:rPr>
          <w:rFonts w:asciiTheme="minorHAnsi" w:hAnsiTheme="minorHAnsi" w:cstheme="minorHAnsi"/>
          <w:b/>
          <w:sz w:val="20"/>
          <w:szCs w:val="20"/>
        </w:rPr>
        <w:t>vzniká závazek</w:t>
      </w:r>
      <w:r w:rsidRPr="000838D0">
        <w:rPr>
          <w:rFonts w:asciiTheme="minorHAnsi" w:hAnsiTheme="minorHAnsi" w:cstheme="minorHAnsi"/>
          <w:bCs/>
          <w:sz w:val="20"/>
          <w:szCs w:val="20"/>
        </w:rPr>
        <w:t xml:space="preserve"> k zaplacení Celkové ceny.</w:t>
      </w:r>
    </w:p>
    <w:bookmarkEnd w:id="3"/>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0"/>
      <w:r w:rsidRPr="000838D0">
        <w:rPr>
          <w:rFonts w:asciiTheme="minorHAnsi" w:hAnsiTheme="minorHAnsi" w:cstheme="minorHAnsi"/>
          <w:b/>
          <w:bCs/>
          <w:caps/>
          <w:sz w:val="20"/>
          <w:szCs w:val="20"/>
        </w:rPr>
        <w:t>CENOVÉ</w:t>
      </w:r>
      <w:commentRangeEnd w:id="10"/>
      <w:r w:rsidRPr="000838D0">
        <w:rPr>
          <w:rStyle w:val="Odkaznakoment"/>
          <w:rFonts w:asciiTheme="minorHAnsi" w:hAnsiTheme="minorHAnsi" w:cstheme="minorHAnsi"/>
          <w:b/>
          <w:bCs/>
          <w:caps/>
          <w:sz w:val="20"/>
          <w:szCs w:val="20"/>
        </w:rPr>
        <w:commentReference w:id="10"/>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1"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2"/>
      <w:r w:rsidRPr="000838D0">
        <w:rPr>
          <w:rFonts w:asciiTheme="minorHAnsi" w:hAnsiTheme="minorHAnsi" w:cstheme="minorHAnsi"/>
          <w:sz w:val="20"/>
          <w:szCs w:val="20"/>
        </w:rPr>
        <w:t>následujícími</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sz w:val="20"/>
          <w:szCs w:val="20"/>
        </w:rPr>
        <w:t xml:space="preserve"> způsoby:</w:t>
      </w:r>
      <w:bookmarkStart w:id="13" w:name="_Ref22633616"/>
      <w:bookmarkEnd w:id="11"/>
    </w:p>
    <w:p w14:paraId="6BB8C225" w14:textId="791D4DD6"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463E57">
        <w:rPr>
          <w:rFonts w:asciiTheme="minorHAnsi" w:hAnsiTheme="minorHAnsi" w:cstheme="minorHAnsi"/>
          <w:b/>
          <w:bCs/>
          <w:sz w:val="20"/>
          <w:szCs w:val="20"/>
        </w:rPr>
        <w:t>1 týdne.</w:t>
      </w:r>
    </w:p>
    <w:p w14:paraId="29FD0532" w14:textId="48A8D86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463E57">
        <w:rPr>
          <w:rFonts w:asciiTheme="minorHAnsi" w:hAnsiTheme="minorHAnsi" w:cstheme="minorHAnsi"/>
          <w:b/>
          <w:bCs/>
          <w:sz w:val="20"/>
          <w:szCs w:val="20"/>
        </w:rPr>
        <w:t>……….</w:t>
      </w:r>
      <w:r w:rsidRPr="000838D0">
        <w:rPr>
          <w:rFonts w:asciiTheme="minorHAnsi" w:hAnsiTheme="minorHAnsi" w:cstheme="minorHAnsi"/>
          <w:bCs/>
          <w:sz w:val="20"/>
          <w:szCs w:val="20"/>
        </w:rPr>
        <w:t xml:space="preserve"> přičemž platba se řídí podmínkami této platební brány, které jsou dostupné na adrese: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C56238">
        <w:rPr>
          <w:rFonts w:asciiTheme="minorHAnsi" w:hAnsiTheme="minorHAnsi" w:cstheme="minorHAnsi"/>
          <w:b/>
          <w:bCs/>
          <w:sz w:val="20"/>
          <w:szCs w:val="20"/>
        </w:rPr>
        <w:t>pěti pracovních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40CAF2BB" w14:textId="60DB0E4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r w:rsidR="00463E57">
        <w:rPr>
          <w:rFonts w:asciiTheme="minorHAnsi" w:hAnsiTheme="minorHAnsi" w:cstheme="minorHAnsi"/>
          <w:sz w:val="20"/>
          <w:szCs w:val="20"/>
        </w:rPr>
        <w:t xml:space="preserve"> do tří pracovních dnů</w:t>
      </w:r>
      <w:r w:rsidRPr="009D50C6">
        <w:rPr>
          <w:rFonts w:asciiTheme="minorHAnsi" w:hAnsiTheme="minorHAnsi" w:cstheme="minorHAnsi"/>
          <w:sz w:val="20"/>
          <w:szCs w:val="20"/>
        </w:rPr>
        <w:t>.</w:t>
      </w:r>
      <w:bookmarkEnd w:id="13"/>
      <w:r w:rsidRPr="009D50C6">
        <w:rPr>
          <w:rFonts w:asciiTheme="minorHAnsi" w:hAnsiTheme="minorHAnsi" w:cstheme="minorHAnsi"/>
          <w:sz w:val="20"/>
          <w:szCs w:val="20"/>
        </w:rPr>
        <w:t xml:space="preserve"> </w:t>
      </w:r>
      <w:commentRangeStart w:id="14"/>
      <w:commentRangeEnd w:id="14"/>
      <w:r w:rsidR="000838D0" w:rsidRPr="009D50C6">
        <w:rPr>
          <w:rStyle w:val="Odkaznakoment"/>
          <w:rFonts w:asciiTheme="minorHAnsi" w:hAnsiTheme="minorHAnsi" w:cstheme="minorHAnsi"/>
          <w:sz w:val="20"/>
          <w:szCs w:val="20"/>
        </w:rPr>
        <w:commentReference w:id="14"/>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5"/>
      <w:r w:rsidRPr="000838D0">
        <w:rPr>
          <w:rFonts w:asciiTheme="minorHAnsi" w:hAnsiTheme="minorHAnsi" w:cstheme="minorHAnsi"/>
          <w:b/>
          <w:bCs/>
          <w:caps/>
          <w:sz w:val="20"/>
          <w:szCs w:val="20"/>
        </w:rPr>
        <w:t>DORUČENÍ</w:t>
      </w:r>
      <w:commentRangeEnd w:id="15"/>
      <w:r w:rsidRPr="000838D0">
        <w:rPr>
          <w:rStyle w:val="Odkaznakoment"/>
          <w:rFonts w:asciiTheme="minorHAnsi" w:hAnsiTheme="minorHAnsi" w:cstheme="minorHAnsi"/>
          <w:b/>
          <w:bCs/>
          <w:caps/>
          <w:sz w:val="20"/>
          <w:szCs w:val="20"/>
        </w:rPr>
        <w:commentReference w:id="15"/>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0A8B137C"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C56238">
        <w:rPr>
          <w:rFonts w:asciiTheme="minorHAnsi" w:hAnsiTheme="minorHAnsi" w:cstheme="minorHAnsi"/>
          <w:b/>
          <w:bCs/>
          <w:sz w:val="20"/>
          <w:szCs w:val="20"/>
        </w:rPr>
        <w:t>pěti pracovních</w:t>
      </w:r>
      <w:r w:rsidR="009D50C6">
        <w:rPr>
          <w:rFonts w:asciiTheme="minorHAnsi" w:hAnsiTheme="minorHAnsi" w:cstheme="minorHAnsi"/>
          <w:b/>
          <w:bCs/>
          <w:sz w:val="20"/>
          <w:szCs w:val="20"/>
        </w:rPr>
        <w:t xml:space="preserve"> </w:t>
      </w:r>
      <w:commentRangeStart w:id="16"/>
      <w:commentRangeEnd w:id="16"/>
      <w:r w:rsidR="000110AE">
        <w:rPr>
          <w:rStyle w:val="Odkaznakoment"/>
          <w:rFonts w:asciiTheme="minorHAnsi" w:hAnsiTheme="minorHAnsi" w:cstheme="minorBidi"/>
          <w:sz w:val="20"/>
          <w:szCs w:val="20"/>
        </w:rPr>
        <w:commentReference w:id="16"/>
      </w:r>
      <w:r w:rsidR="000110AE">
        <w:rPr>
          <w:rFonts w:asciiTheme="minorHAnsi" w:hAnsiTheme="minorHAnsi" w:cstheme="minorBidi"/>
          <w:sz w:val="20"/>
          <w:szCs w:val="20"/>
        </w:rPr>
        <w:t>d</w:t>
      </w:r>
      <w:r w:rsidR="009D50C6" w:rsidRPr="009D50C6">
        <w:rPr>
          <w:rFonts w:asciiTheme="minorHAnsi" w:hAnsiTheme="minorHAnsi" w:cstheme="minorHAnsi"/>
          <w:sz w:val="20"/>
          <w:szCs w:val="20"/>
        </w:rPr>
        <w:t>n</w:t>
      </w:r>
      <w:r w:rsidR="00C56238">
        <w:rPr>
          <w:rFonts w:asciiTheme="minorHAnsi" w:hAnsiTheme="minorHAnsi" w:cstheme="minorHAnsi"/>
          <w:sz w:val="20"/>
          <w:szCs w:val="20"/>
        </w:rPr>
        <w:t>ů</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w:t>
      </w:r>
      <w:commentRangeStart w:id="17"/>
      <w:r w:rsidRPr="000838D0">
        <w:rPr>
          <w:rFonts w:asciiTheme="minorHAnsi" w:hAnsiTheme="minorHAnsi" w:cstheme="minorHAnsi"/>
          <w:sz w:val="20"/>
          <w:szCs w:val="20"/>
        </w:rPr>
        <w:t>následujících</w:t>
      </w:r>
      <w:commentRangeEnd w:id="17"/>
      <w:r w:rsidRPr="000838D0">
        <w:rPr>
          <w:rStyle w:val="Odkaznakoment"/>
          <w:rFonts w:asciiTheme="minorHAnsi" w:hAnsiTheme="minorHAnsi" w:cstheme="minorHAnsi"/>
          <w:sz w:val="20"/>
          <w:szCs w:val="20"/>
        </w:rPr>
        <w:commentReference w:id="17"/>
      </w:r>
      <w:r w:rsidRPr="000838D0">
        <w:rPr>
          <w:rFonts w:asciiTheme="minorHAnsi" w:hAnsiTheme="minorHAnsi" w:cstheme="minorHAnsi"/>
          <w:sz w:val="20"/>
          <w:szCs w:val="20"/>
        </w:rPr>
        <w:t xml:space="preserve"> možností:</w:t>
      </w:r>
    </w:p>
    <w:p w14:paraId="03CEAAB4" w14:textId="531F62E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0838D0">
        <w:rPr>
          <w:rFonts w:asciiTheme="minorHAnsi" w:hAnsiTheme="minorHAnsi" w:cstheme="minorHAnsi"/>
          <w:bCs/>
          <w:sz w:val="20"/>
          <w:szCs w:val="20"/>
          <w:highlight w:val="yellow"/>
        </w:rPr>
        <w:t>Zásilkovn</w:t>
      </w:r>
      <w:r w:rsidR="00463E57">
        <w:rPr>
          <w:rFonts w:asciiTheme="minorHAnsi" w:hAnsiTheme="minorHAnsi" w:cstheme="minorHAnsi"/>
          <w:bCs/>
          <w:sz w:val="20"/>
          <w:szCs w:val="20"/>
        </w:rPr>
        <w:t>a</w:t>
      </w:r>
    </w:p>
    <w:p w14:paraId="2A776C18" w14:textId="36649B26"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838D0">
        <w:rPr>
          <w:rFonts w:asciiTheme="minorHAnsi" w:hAnsiTheme="minorHAnsi" w:cstheme="minorHAnsi"/>
          <w:bCs/>
          <w:sz w:val="20"/>
          <w:szCs w:val="20"/>
          <w:highlight w:val="yellow"/>
        </w:rPr>
        <w:t>Zásilkovna</w:t>
      </w:r>
      <w:r w:rsidRPr="000838D0">
        <w:rPr>
          <w:rFonts w:asciiTheme="minorHAnsi" w:hAnsiTheme="minorHAnsi" w:cstheme="minorHAnsi"/>
          <w:bCs/>
          <w:sz w:val="20"/>
          <w:szCs w:val="20"/>
        </w:rPr>
        <w:t>;</w:t>
      </w:r>
    </w:p>
    <w:p w14:paraId="427AB11B" w14:textId="6A50AD0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lastRenderedPageBreak/>
        <w:t xml:space="preserve">Zboží je možné doručit pouze v rámci </w:t>
      </w:r>
      <w:commentRangeStart w:id="18"/>
      <w:r w:rsidRPr="000838D0">
        <w:rPr>
          <w:rFonts w:asciiTheme="minorHAnsi" w:hAnsiTheme="minorHAnsi" w:cstheme="minorHAnsi"/>
          <w:sz w:val="20"/>
          <w:szCs w:val="20"/>
        </w:rPr>
        <w:t>České</w:t>
      </w:r>
      <w:commentRangeEnd w:id="18"/>
      <w:r w:rsidRPr="000838D0">
        <w:rPr>
          <w:rStyle w:val="Odkaznakoment"/>
          <w:rFonts w:asciiTheme="minorHAnsi" w:hAnsiTheme="minorHAnsi" w:cstheme="minorHAnsi"/>
          <w:sz w:val="20"/>
          <w:szCs w:val="20"/>
        </w:rPr>
        <w:commentReference w:id="18"/>
      </w:r>
      <w:r w:rsidRPr="000838D0">
        <w:rPr>
          <w:rFonts w:asciiTheme="minorHAnsi" w:hAnsiTheme="minorHAnsi" w:cstheme="minorHAnsi"/>
          <w:sz w:val="20"/>
          <w:szCs w:val="20"/>
        </w:rPr>
        <w:t xml:space="preserve"> </w:t>
      </w:r>
      <w:r w:rsidR="00463E57">
        <w:rPr>
          <w:rFonts w:asciiTheme="minorHAnsi" w:hAnsiTheme="minorHAnsi" w:cstheme="minorHAnsi"/>
          <w:sz w:val="20"/>
          <w:szCs w:val="20"/>
        </w:rPr>
        <w:t xml:space="preserve">a Slovenské </w:t>
      </w:r>
      <w:r w:rsidRPr="000838D0">
        <w:rPr>
          <w:rFonts w:asciiTheme="minorHAnsi" w:hAnsiTheme="minorHAnsi" w:cstheme="minorHAnsi"/>
          <w:sz w:val="20"/>
          <w:szCs w:val="20"/>
        </w:rPr>
        <w:t>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9"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19"/>
      <w:r w:rsidRPr="000838D0">
        <w:rPr>
          <w:rFonts w:asciiTheme="minorHAnsi" w:hAnsiTheme="minorHAnsi" w:cstheme="minorHAnsi"/>
          <w:bCs/>
          <w:sz w:val="20"/>
          <w:szCs w:val="20"/>
        </w:rPr>
        <w:t xml:space="preserve"> </w:t>
      </w:r>
    </w:p>
    <w:p w14:paraId="7EF2035C" w14:textId="5243E0A8"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0" w:name="_Ref20486704"/>
      <w:bookmarkStart w:id="21"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w:t>
      </w:r>
      <w:r w:rsidR="00463E57">
        <w:rPr>
          <w:rFonts w:asciiTheme="minorHAnsi" w:hAnsiTheme="minorHAnsi" w:cstheme="minorHAnsi"/>
          <w:bCs/>
          <w:sz w:val="20"/>
          <w:szCs w:val="20"/>
        </w:rPr>
        <w:t>pen</w:t>
      </w:r>
      <w:r w:rsidR="00F10EC9">
        <w:rPr>
          <w:rFonts w:asciiTheme="minorHAnsi" w:hAnsiTheme="minorHAnsi" w:cstheme="minorHAnsi"/>
          <w:bCs/>
          <w:sz w:val="20"/>
          <w:szCs w:val="20"/>
        </w:rPr>
        <w:t>ále</w:t>
      </w:r>
      <w:r w:rsidR="00E51B64">
        <w:rPr>
          <w:rFonts w:asciiTheme="minorHAnsi" w:hAnsiTheme="minorHAnsi" w:cstheme="minorHAnsi"/>
          <w:bCs/>
          <w:sz w:val="20"/>
          <w:szCs w:val="20"/>
        </w:rPr>
        <w:t xml:space="preserve"> ve výši </w:t>
      </w:r>
      <w:commentRangeStart w:id="22"/>
      <w:commentRangeEnd w:id="22"/>
      <w:r w:rsidR="00E51B64" w:rsidRPr="000838D0">
        <w:rPr>
          <w:rStyle w:val="Odkaznakoment"/>
          <w:rFonts w:asciiTheme="minorHAnsi" w:hAnsiTheme="minorHAnsi" w:cstheme="minorHAnsi"/>
          <w:b/>
          <w:bCs/>
          <w:sz w:val="20"/>
          <w:szCs w:val="20"/>
          <w:highlight w:val="yellow"/>
        </w:rPr>
        <w:commentReference w:id="22"/>
      </w:r>
      <w:r w:rsidR="00C56238">
        <w:rPr>
          <w:rFonts w:asciiTheme="minorHAnsi" w:hAnsiTheme="minorHAnsi" w:cstheme="minorHAnsi"/>
          <w:b/>
          <w:bCs/>
          <w:sz w:val="20"/>
          <w:szCs w:val="20"/>
        </w:rPr>
        <w:t>2 000 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5"/>
      <w:bookmarkEnd w:id="20"/>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3"/>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4"/>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4C87A842" w14:textId="5D33595B" w:rsidR="000838D0" w:rsidRPr="00F10EC9" w:rsidRDefault="000838D0" w:rsidP="00F10EC9">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bookmarkEnd w:id="21"/>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5"/>
      <w:r w:rsidRPr="000838D0">
        <w:rPr>
          <w:rFonts w:asciiTheme="minorHAnsi" w:hAnsiTheme="minorHAnsi" w:cstheme="minorHAnsi"/>
          <w:b/>
          <w:bCs/>
          <w:caps/>
          <w:sz w:val="20"/>
          <w:szCs w:val="20"/>
        </w:rPr>
        <w:t>PRÁVA</w:t>
      </w:r>
      <w:commentRangeEnd w:id="25"/>
      <w:r w:rsidRPr="000838D0">
        <w:rPr>
          <w:rStyle w:val="Odkaznakoment"/>
          <w:rFonts w:asciiTheme="minorHAnsi" w:hAnsiTheme="minorHAnsi" w:cstheme="minorHAnsi"/>
          <w:b/>
          <w:bCs/>
          <w:caps/>
          <w:sz w:val="20"/>
          <w:szCs w:val="20"/>
        </w:rPr>
        <w:commentReference w:id="25"/>
      </w:r>
      <w:r w:rsidRPr="000838D0">
        <w:rPr>
          <w:rFonts w:asciiTheme="minorHAnsi" w:hAnsiTheme="minorHAnsi" w:cstheme="minorHAnsi"/>
          <w:b/>
          <w:bCs/>
          <w:caps/>
          <w:sz w:val="20"/>
          <w:szCs w:val="20"/>
        </w:rPr>
        <w:t xml:space="preserve"> Z VADNÉHO PLNĚNÍ</w:t>
      </w:r>
    </w:p>
    <w:p w14:paraId="413F5CF0" w14:textId="5293BE1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20487300"/>
      <w:bookmarkStart w:id="27"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6"/>
    </w:p>
    <w:p w14:paraId="5C0B2186" w14:textId="216ABF0C"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 xml:space="preserve">dpovídá </w:t>
      </w:r>
      <w:r w:rsidR="00FB21D0">
        <w:rPr>
          <w:rFonts w:asciiTheme="minorHAnsi" w:hAnsiTheme="minorHAnsi" w:cstheme="minorHAnsi"/>
          <w:bCs/>
          <w:sz w:val="20"/>
          <w:szCs w:val="20"/>
        </w:rPr>
        <w:t>v </w:t>
      </w:r>
      <w:r w:rsidR="00F10EC9">
        <w:rPr>
          <w:rFonts w:asciiTheme="minorHAnsi" w:hAnsiTheme="minorHAnsi" w:cstheme="minorHAnsi"/>
          <w:bCs/>
          <w:sz w:val="20"/>
          <w:szCs w:val="20"/>
        </w:rPr>
        <w:t>maximáln</w:t>
      </w:r>
      <w:r w:rsidR="00FB21D0">
        <w:rPr>
          <w:rFonts w:asciiTheme="minorHAnsi" w:hAnsiTheme="minorHAnsi" w:cstheme="minorHAnsi"/>
          <w:bCs/>
          <w:sz w:val="20"/>
          <w:szCs w:val="20"/>
        </w:rPr>
        <w:t>í míře</w:t>
      </w:r>
      <w:r w:rsidR="00F10EC9">
        <w:rPr>
          <w:rFonts w:asciiTheme="minorHAnsi" w:hAnsiTheme="minorHAnsi" w:cstheme="minorHAnsi"/>
          <w:bCs/>
          <w:sz w:val="20"/>
          <w:szCs w:val="20"/>
        </w:rPr>
        <w:t xml:space="preserve"> zobrazení a</w:t>
      </w:r>
      <w:r w:rsidRPr="00BD7A5B">
        <w:rPr>
          <w:rFonts w:asciiTheme="minorHAnsi" w:hAnsiTheme="minorHAnsi" w:cstheme="minorHAnsi"/>
          <w:bCs/>
          <w:sz w:val="20"/>
          <w:szCs w:val="20"/>
        </w:rPr>
        <w:t xml:space="preserve"> popisu</w:t>
      </w:r>
      <w:r w:rsidR="00FB21D0">
        <w:rPr>
          <w:rFonts w:asciiTheme="minorHAnsi" w:hAnsiTheme="minorHAnsi" w:cstheme="minorHAnsi"/>
          <w:bCs/>
          <w:sz w:val="20"/>
          <w:szCs w:val="20"/>
        </w:rPr>
        <w:t xml:space="preserve"> (přičemž </w:t>
      </w:r>
      <w:r w:rsidR="00F10EC9">
        <w:rPr>
          <w:rFonts w:asciiTheme="minorHAnsi" w:hAnsiTheme="minorHAnsi" w:cstheme="minorHAnsi"/>
          <w:bCs/>
          <w:sz w:val="20"/>
          <w:szCs w:val="20"/>
        </w:rPr>
        <w:t>nejde o dokonalou kopii, vzhledem k ruční výrobě</w:t>
      </w:r>
      <w:r w:rsidR="00FB21D0">
        <w:rPr>
          <w:rFonts w:asciiTheme="minorHAnsi" w:hAnsiTheme="minorHAnsi" w:cstheme="minorHAnsi"/>
          <w:bCs/>
          <w:sz w:val="20"/>
          <w:szCs w:val="20"/>
        </w:rPr>
        <w:t>)</w:t>
      </w:r>
      <w:r w:rsidR="00F10EC9">
        <w:rPr>
          <w:rFonts w:asciiTheme="minorHAnsi" w:hAnsiTheme="minorHAnsi" w:cstheme="minorHAnsi"/>
          <w:bCs/>
          <w:sz w:val="20"/>
          <w:szCs w:val="20"/>
        </w:rPr>
        <w:t xml:space="preserve"> </w:t>
      </w:r>
      <w:r w:rsidR="00FB21D0">
        <w:rPr>
          <w:rFonts w:asciiTheme="minorHAnsi" w:hAnsiTheme="minorHAnsi" w:cstheme="minorHAnsi"/>
          <w:bCs/>
          <w:sz w:val="20"/>
          <w:szCs w:val="20"/>
        </w:rPr>
        <w:t xml:space="preserve">a odpovídá </w:t>
      </w:r>
      <w:r w:rsidRPr="00BD7A5B">
        <w:rPr>
          <w:rFonts w:asciiTheme="minorHAnsi" w:hAnsiTheme="minorHAnsi" w:cstheme="minorHAnsi"/>
          <w:bCs/>
          <w:sz w:val="20"/>
          <w:szCs w:val="20"/>
        </w:rPr>
        <w:t>druhu a množství, jakož i jakosti, funkčnosti, kompatibilitě, interoperabilitě a jiným ujednaným vlastnostem</w:t>
      </w:r>
      <w:r>
        <w:rPr>
          <w:rFonts w:asciiTheme="minorHAnsi" w:hAnsiTheme="minorHAnsi" w:cstheme="minorHAnsi"/>
          <w:bCs/>
          <w:sz w:val="20"/>
          <w:szCs w:val="20"/>
        </w:rPr>
        <w:t>;</w:t>
      </w:r>
    </w:p>
    <w:p w14:paraId="5E6A7546" w14:textId="342C690A" w:rsidR="00F10EC9" w:rsidRPr="00F10EC9" w:rsidRDefault="00BD7A5B" w:rsidP="00F10EC9">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10E22B51"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 a pokyny k použití, včetně návodu</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je vhodné k účelu, k němuž se Zboží tohoto druhu obvykle používá;</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67763E62"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Pr="65D8E47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w:t>
      </w:r>
      <w:r w:rsidR="00FB21D0">
        <w:rPr>
          <w:rFonts w:asciiTheme="minorHAnsi" w:hAnsiTheme="minorHAnsi" w:cstheme="minorBidi"/>
          <w:sz w:val="20"/>
          <w:szCs w:val="20"/>
        </w:rPr>
        <w:t>, nebo zprávou</w:t>
      </w:r>
      <w:r w:rsidRPr="65D8E472">
        <w:rPr>
          <w:rFonts w:asciiTheme="minorHAnsi" w:hAnsiTheme="minorHAnsi" w:cstheme="minorBidi"/>
          <w:sz w:val="20"/>
          <w:szCs w:val="20"/>
        </w:rPr>
        <w:t xml:space="preserve"> na adresy uvedené u Našich identifikačních údajů</w:t>
      </w:r>
      <w:r w:rsidR="00D71F93">
        <w:rPr>
          <w:rFonts w:asciiTheme="minorHAnsi" w:hAnsiTheme="minorHAnsi" w:cstheme="minorBidi"/>
          <w:sz w:val="20"/>
          <w:szCs w:val="20"/>
        </w:rPr>
        <w:t xml:space="preserve"> okamžitě po doručení</w:t>
      </w:r>
      <w:r w:rsidR="00FB21D0">
        <w:rPr>
          <w:rFonts w:asciiTheme="minorHAnsi" w:hAnsiTheme="minorHAnsi" w:cstheme="minorBidi"/>
          <w:sz w:val="20"/>
          <w:szCs w:val="20"/>
        </w:rPr>
        <w:t xml:space="preserve">. </w:t>
      </w:r>
      <w:r w:rsidRPr="65D8E472">
        <w:rPr>
          <w:rFonts w:asciiTheme="minorHAnsi" w:hAnsiTheme="minorHAnsi" w:cstheme="minorBidi"/>
          <w:sz w:val="20"/>
          <w:szCs w:val="20"/>
        </w:rPr>
        <w:t xml:space="preserve">Pro reklamaci můžete využít také vzorový formulář poskytovaný z Naší strany, který </w:t>
      </w:r>
      <w:r w:rsidRPr="65D8E472">
        <w:rPr>
          <w:rFonts w:asciiTheme="minorHAnsi" w:hAnsiTheme="minorHAnsi" w:cstheme="minorBidi"/>
          <w:sz w:val="20"/>
          <w:szCs w:val="20"/>
          <w:highlight w:val="yellow"/>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8" w:name="_Ref72315926"/>
      <w:r>
        <w:rPr>
          <w:rFonts w:asciiTheme="minorHAnsi" w:hAnsiTheme="minorHAnsi" w:cstheme="minorBidi"/>
          <w:sz w:val="20"/>
          <w:szCs w:val="20"/>
        </w:rPr>
        <w:t>Má-li Zboží vadu, máte následující práva:</w:t>
      </w:r>
    </w:p>
    <w:p w14:paraId="2330DEEC" w14:textId="5351E4AB"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w:t>
      </w:r>
      <w:r w:rsidR="00FB21D0">
        <w:rPr>
          <w:rFonts w:asciiTheme="minorHAnsi" w:hAnsiTheme="minorHAnsi" w:cstheme="minorBidi"/>
          <w:sz w:val="20"/>
          <w:szCs w:val="20"/>
        </w:rPr>
        <w:t xml:space="preserve"> </w:t>
      </w:r>
      <w:r w:rsidR="00D71F93">
        <w:rPr>
          <w:rFonts w:asciiTheme="minorHAnsi" w:hAnsiTheme="minorHAnsi" w:cstheme="minorBidi"/>
          <w:sz w:val="20"/>
          <w:szCs w:val="20"/>
        </w:rPr>
        <w:t xml:space="preserve">obratem, či podle stavu zásob, </w:t>
      </w:r>
      <w:r>
        <w:rPr>
          <w:rFonts w:asciiTheme="minorHAnsi" w:hAnsiTheme="minorHAnsi" w:cstheme="minorBidi"/>
          <w:sz w:val="20"/>
          <w:szCs w:val="20"/>
        </w:rPr>
        <w:t>nebo</w:t>
      </w:r>
    </w:p>
    <w:p w14:paraId="691D4B6C" w14:textId="782240B3" w:rsidR="00F51D7B" w:rsidRPr="00D71F93" w:rsidRDefault="00F51D7B" w:rsidP="00D71F93">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sidR="00FB21D0">
        <w:rPr>
          <w:rFonts w:asciiTheme="minorHAnsi" w:hAnsiTheme="minorHAnsi" w:cstheme="minorBidi"/>
          <w:sz w:val="20"/>
          <w:szCs w:val="20"/>
        </w:rPr>
        <w:t xml:space="preserve"> </w:t>
      </w:r>
      <w:r w:rsidR="00FB21D0" w:rsidRPr="00D71F93">
        <w:rPr>
          <w:rFonts w:asciiTheme="minorHAnsi" w:hAnsiTheme="minorHAnsi" w:cstheme="minorBidi"/>
          <w:sz w:val="20"/>
          <w:szCs w:val="20"/>
        </w:rPr>
        <w:t>v případě, že</w:t>
      </w:r>
      <w:r w:rsidRPr="00D71F93">
        <w:rPr>
          <w:rFonts w:asciiTheme="minorHAnsi" w:hAnsiTheme="minorHAnsi" w:cstheme="minorBidi"/>
          <w:sz w:val="20"/>
          <w:szCs w:val="20"/>
        </w:rPr>
        <w:t xml:space="preserve"> by </w:t>
      </w:r>
      <w:r w:rsidR="00D71F93" w:rsidRPr="00D71F93">
        <w:rPr>
          <w:rFonts w:asciiTheme="minorHAnsi" w:hAnsiTheme="minorHAnsi" w:cstheme="minorBidi"/>
          <w:sz w:val="20"/>
          <w:szCs w:val="20"/>
        </w:rPr>
        <w:t>ne</w:t>
      </w:r>
      <w:r w:rsidRPr="00D71F93">
        <w:rPr>
          <w:rFonts w:asciiTheme="minorHAnsi" w:hAnsiTheme="minorHAnsi" w:cstheme="minorBidi"/>
          <w:sz w:val="20"/>
          <w:szCs w:val="20"/>
        </w:rPr>
        <w:t xml:space="preserve">byl zvolený způsob odstranění vady možný nebo ve srovnání s druhým způsobem nepřiměřeně nákladný, což se posoudí zejména s ohledem na význam </w:t>
      </w:r>
      <w:r w:rsidR="00FB21D0" w:rsidRPr="00D71F93">
        <w:rPr>
          <w:rFonts w:asciiTheme="minorHAnsi" w:hAnsiTheme="minorHAnsi" w:cstheme="minorBidi"/>
          <w:sz w:val="20"/>
          <w:szCs w:val="20"/>
        </w:rPr>
        <w:t xml:space="preserve">a povahu </w:t>
      </w:r>
      <w:r w:rsidRPr="00D71F93">
        <w:rPr>
          <w:rFonts w:asciiTheme="minorHAnsi" w:hAnsiTheme="minorHAnsi" w:cstheme="minorBidi"/>
          <w:sz w:val="20"/>
          <w:szCs w:val="20"/>
        </w:rPr>
        <w:t>vady, hodnotu, kterou by Zboží mělo bez vady, a to, zda může být druhým způsobem vada odstraněna bez značných obtíží pro 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3B3400EA" w14:textId="7F65711B" w:rsidR="00F51D7B" w:rsidRPr="00D71F93" w:rsidRDefault="00F51D7B" w:rsidP="00D71F93">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8"/>
    <w:p w14:paraId="0C3FFBE2" w14:textId="4F8A302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r w:rsidR="00D71F93">
        <w:rPr>
          <w:rFonts w:asciiTheme="minorHAnsi" w:hAnsiTheme="minorHAnsi" w:cstheme="minorBidi"/>
          <w:sz w:val="20"/>
          <w:szCs w:val="20"/>
        </w:rPr>
        <w:t xml:space="preserve"> a neovlivňuje vzhled</w:t>
      </w:r>
      <w:r w:rsidRPr="00D80840">
        <w:rPr>
          <w:rFonts w:asciiTheme="minorHAnsi" w:hAnsiTheme="minorHAnsi" w:cstheme="minorBidi"/>
          <w:sz w:val="20"/>
          <w:szCs w:val="20"/>
        </w:rPr>
        <w:t>.</w:t>
      </w:r>
    </w:p>
    <w:p w14:paraId="5CB3DC1E" w14:textId="7769ECCF"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w:t>
      </w:r>
      <w:r w:rsidR="00D71F93">
        <w:rPr>
          <w:rFonts w:asciiTheme="minorHAnsi" w:hAnsiTheme="minorHAnsi" w:cstheme="minorBidi"/>
          <w:sz w:val="20"/>
          <w:szCs w:val="20"/>
        </w:rPr>
        <w:t xml:space="preserve"> nevhodným používáním</w:t>
      </w:r>
      <w:r w:rsidR="00F06FE7">
        <w:rPr>
          <w:rFonts w:asciiTheme="minorHAnsi" w:hAnsiTheme="minorHAnsi" w:cstheme="minorBidi"/>
          <w:sz w:val="20"/>
          <w:szCs w:val="20"/>
        </w:rPr>
        <w:t>, práva z vadného plnění Vám nenáleží.</w:t>
      </w:r>
    </w:p>
    <w:p w14:paraId="1CB9990C" w14:textId="3CF0B1D8"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lastRenderedPageBreak/>
        <w:t xml:space="preserve">Vadou Zboží není </w:t>
      </w:r>
      <w:r w:rsidR="00D71F93">
        <w:rPr>
          <w:rFonts w:asciiTheme="minorHAnsi" w:hAnsiTheme="minorHAnsi" w:cstheme="minorBidi"/>
          <w:sz w:val="20"/>
          <w:szCs w:val="20"/>
        </w:rPr>
        <w:t xml:space="preserve">v žádném případě </w:t>
      </w:r>
      <w:r w:rsidRPr="00F06FE7">
        <w:rPr>
          <w:rFonts w:asciiTheme="minorHAnsi" w:hAnsiTheme="minorHAnsi" w:cstheme="minorBidi"/>
          <w:sz w:val="20"/>
          <w:szCs w:val="20"/>
        </w:rPr>
        <w:t>opotřebení Zboží způsobené jeho obvyklým.</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02DEDB36"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 xml:space="preserve">o </w:t>
      </w:r>
      <w:r w:rsidR="00583883" w:rsidRPr="00583883">
        <w:rPr>
          <w:rFonts w:asciiTheme="minorHAnsi" w:hAnsiTheme="minorHAnsi" w:cstheme="minorBidi"/>
          <w:b/>
          <w:bCs/>
          <w:sz w:val="20"/>
          <w:szCs w:val="20"/>
        </w:rPr>
        <w:t>14</w:t>
      </w:r>
      <w:r w:rsidR="4CCC6168" w:rsidRPr="00583883">
        <w:rPr>
          <w:rFonts w:asciiTheme="minorHAnsi" w:hAnsiTheme="minorHAnsi" w:cstheme="minorBidi"/>
          <w:b/>
          <w:bCs/>
          <w:sz w:val="20"/>
          <w:szCs w:val="20"/>
        </w:rPr>
        <w:t xml:space="preserve"> dnů</w:t>
      </w:r>
      <w:r w:rsidR="4CCC6168" w:rsidRPr="65D8E472">
        <w:rPr>
          <w:rFonts w:asciiTheme="minorHAnsi" w:hAnsiTheme="minorHAnsi" w:cstheme="minorBidi"/>
          <w:sz w:val="20"/>
          <w:szCs w:val="20"/>
        </w:rPr>
        <w:t xml:space="preserve"> od obdržení reklamace </w:t>
      </w:r>
      <w:r w:rsidR="00583883">
        <w:rPr>
          <w:rFonts w:asciiTheme="minorHAnsi" w:hAnsiTheme="minorHAnsi" w:cstheme="minorBidi"/>
          <w:sz w:val="20"/>
          <w:szCs w:val="20"/>
        </w:rPr>
        <w:t>zašleme zboží</w:t>
      </w:r>
      <w:r w:rsidR="00BE2A0F">
        <w:rPr>
          <w:rFonts w:asciiTheme="minorHAnsi" w:hAnsiTheme="minorHAnsi" w:cstheme="minorBidi"/>
          <w:sz w:val="20"/>
          <w:szCs w:val="20"/>
        </w:rPr>
        <w:t>,</w:t>
      </w:r>
      <w:r w:rsidR="00583883">
        <w:rPr>
          <w:rFonts w:asciiTheme="minorHAnsi" w:hAnsiTheme="minorHAnsi" w:cstheme="minorBidi"/>
          <w:sz w:val="20"/>
          <w:szCs w:val="20"/>
        </w:rPr>
        <w:t xml:space="preserve"> je-li skladem. Pokud jde o </w:t>
      </w:r>
      <w:r>
        <w:rPr>
          <w:rFonts w:asciiTheme="minorHAnsi" w:hAnsiTheme="minorHAnsi" w:cstheme="minorBidi"/>
          <w:sz w:val="20"/>
          <w:szCs w:val="20"/>
        </w:rPr>
        <w:t>odstra</w:t>
      </w:r>
      <w:r w:rsidR="00583883">
        <w:rPr>
          <w:rFonts w:asciiTheme="minorHAnsi" w:hAnsiTheme="minorHAnsi" w:cstheme="minorBidi"/>
          <w:sz w:val="20"/>
          <w:szCs w:val="20"/>
        </w:rPr>
        <w:t>nění</w:t>
      </w:r>
      <w:r>
        <w:rPr>
          <w:rFonts w:asciiTheme="minorHAnsi" w:hAnsiTheme="minorHAnsi" w:cstheme="minorBidi"/>
          <w:sz w:val="20"/>
          <w:szCs w:val="20"/>
        </w:rPr>
        <w:t xml:space="preserve"> vady</w:t>
      </w:r>
      <w:r w:rsidR="00583883">
        <w:rPr>
          <w:rFonts w:asciiTheme="minorHAnsi" w:hAnsiTheme="minorHAnsi" w:cstheme="minorBidi"/>
          <w:sz w:val="20"/>
          <w:szCs w:val="20"/>
        </w:rPr>
        <w:t xml:space="preserve"> (opravu)</w:t>
      </w:r>
      <w:r>
        <w:rPr>
          <w:rFonts w:asciiTheme="minorHAnsi" w:hAnsiTheme="minorHAnsi" w:cstheme="minorBidi"/>
          <w:sz w:val="20"/>
          <w:szCs w:val="20"/>
        </w:rPr>
        <w:t xml:space="preserve"> poskytneme Vám informaci o </w:t>
      </w:r>
      <w:r w:rsidR="00583883">
        <w:rPr>
          <w:rFonts w:asciiTheme="minorHAnsi" w:hAnsiTheme="minorHAnsi" w:cstheme="minorBidi"/>
          <w:sz w:val="20"/>
          <w:szCs w:val="20"/>
        </w:rPr>
        <w:t xml:space="preserve">našem postupu k </w:t>
      </w:r>
      <w:r>
        <w:rPr>
          <w:rFonts w:asciiTheme="minorHAnsi" w:hAnsiTheme="minorHAnsi" w:cstheme="minorBidi"/>
          <w:sz w:val="20"/>
          <w:szCs w:val="20"/>
        </w:rPr>
        <w:t xml:space="preserve">vyřízení reklamace na uvedené kontaktní údaje. </w:t>
      </w:r>
      <w:r w:rsidR="00583883">
        <w:rPr>
          <w:rFonts w:asciiTheme="minorHAnsi" w:hAnsiTheme="minorHAnsi" w:cstheme="minorBidi"/>
          <w:sz w:val="20"/>
          <w:szCs w:val="20"/>
        </w:rPr>
        <w:t xml:space="preserve">Výroba je vázána na mnoho faktorů, vždy je naší snahou dohodnout se rozumně.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7"/>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9"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3D28698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w:t>
      </w:r>
      <w:r w:rsidR="00BE2A0F">
        <w:rPr>
          <w:rFonts w:asciiTheme="minorHAnsi" w:hAnsiTheme="minorHAnsi" w:cstheme="minorBidi"/>
          <w:sz w:val="20"/>
          <w:szCs w:val="20"/>
        </w:rPr>
        <w:t>, zprávou,</w:t>
      </w:r>
      <w:r w:rsidRPr="65D8E472">
        <w:rPr>
          <w:rFonts w:asciiTheme="minorHAnsi" w:hAnsiTheme="minorHAnsi" w:cstheme="minorBidi"/>
          <w:sz w:val="20"/>
          <w:szCs w:val="20"/>
        </w:rPr>
        <w:t xml:space="preserve"> nebo dopisu na Naše adresy uvedené u Našich identifikačních údajů). Pro odstoupení můžete využít také vzorový formulář poskytovaný z Naší strany, který tvoří </w:t>
      </w:r>
      <w:r w:rsidRPr="00D80840">
        <w:rPr>
          <w:rFonts w:asciiTheme="minorHAnsi" w:hAnsiTheme="minorHAnsi" w:cstheme="minorBidi"/>
          <w:sz w:val="20"/>
          <w:szCs w:val="20"/>
          <w:highlight w:val="yellow"/>
        </w:rPr>
        <w:t>přílohu č. 2 Podmínek</w:t>
      </w:r>
      <w:r w:rsidRPr="00D80840">
        <w:rPr>
          <w:rFonts w:asciiTheme="minorHAnsi" w:hAnsiTheme="minorHAnsi" w:cstheme="minorBidi"/>
          <w:sz w:val="20"/>
          <w:szCs w:val="20"/>
        </w:rPr>
        <w:t>.</w:t>
      </w:r>
      <w:bookmarkEnd w:id="29"/>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56A799D8"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w:t>
      </w:r>
      <w:r w:rsidR="00C92E5C">
        <w:rPr>
          <w:rFonts w:asciiTheme="minorHAnsi" w:hAnsiTheme="minorHAnsi" w:cstheme="minorBidi"/>
          <w:sz w:val="20"/>
          <w:szCs w:val="20"/>
        </w:rPr>
        <w:t>vhodné</w:t>
      </w:r>
      <w:r w:rsidRPr="00FF6A83">
        <w:rPr>
          <w:rFonts w:asciiTheme="minorHAnsi" w:hAnsiTheme="minorHAnsi" w:cstheme="minorBidi"/>
          <w:sz w:val="20"/>
          <w:szCs w:val="20"/>
        </w:rPr>
        <w:t xml:space="preserve"> k</w:t>
      </w:r>
      <w:r w:rsidR="00C92E5C">
        <w:rPr>
          <w:rFonts w:asciiTheme="minorHAnsi" w:hAnsiTheme="minorHAnsi" w:cstheme="minorBidi"/>
          <w:sz w:val="20"/>
          <w:szCs w:val="20"/>
        </w:rPr>
        <w:t xml:space="preserve"> povaze.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200361BE"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hyperlink r:id="rId13" w:history="1">
        <w:r w:rsidR="00C92E5C" w:rsidRPr="006F04CA">
          <w:rPr>
            <w:rStyle w:val="Hypertextovodkaz"/>
            <w:rFonts w:asciiTheme="minorHAnsi" w:hAnsiTheme="minorHAnsi" w:cstheme="minorBidi"/>
            <w:b/>
            <w:bCs/>
            <w:sz w:val="20"/>
            <w:szCs w:val="20"/>
          </w:rPr>
          <w:t>sarka.slavicinska@email.cz</w:t>
        </w:r>
      </w:hyperlink>
      <w:r w:rsidR="00C92E5C">
        <w:rPr>
          <w:rFonts w:asciiTheme="minorHAnsi" w:hAnsiTheme="minorHAnsi" w:cstheme="minorBidi"/>
          <w:b/>
          <w:bCs/>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4">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5">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6">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3BFE9C3F"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w:t>
      </w:r>
      <w:r w:rsidR="00C92E5C">
        <w:rPr>
          <w:rFonts w:asciiTheme="minorHAnsi" w:eastAsiaTheme="minorEastAsia" w:hAnsiTheme="minorHAnsi" w:cstheme="minorBidi"/>
          <w:sz w:val="20"/>
          <w:szCs w:val="20"/>
        </w:rPr>
        <w:t xml:space="preserve"> nebo zprávou</w:t>
      </w:r>
      <w:r w:rsidRPr="00FF6A83">
        <w:rPr>
          <w:rFonts w:asciiTheme="minorHAnsi" w:eastAsiaTheme="minorEastAsia" w:hAnsiTheme="minorHAnsi" w:cstheme="minorBidi"/>
          <w:sz w:val="20"/>
          <w:szCs w:val="20"/>
        </w:rPr>
        <w:t>. Naše e-mailová adresa je uvedena u Našich identifikačních údajů. My budeme doručovat korespondenci na Vaši e-mailovou adresu uvedenou ve Smlouvě, v Uživatelském účtu nebo přes kterou jste nás kontaktovali.</w:t>
      </w:r>
    </w:p>
    <w:p w14:paraId="69DB3830" w14:textId="782268E0"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65D8E472">
        <w:rPr>
          <w:rFonts w:asciiTheme="minorHAnsi" w:hAnsiTheme="minorHAnsi" w:cstheme="minorBidi"/>
          <w:sz w:val="20"/>
          <w:szCs w:val="20"/>
          <w:highlight w:val="yellow"/>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34378090"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C56238">
        <w:rPr>
          <w:rFonts w:asciiTheme="minorHAnsi" w:hAnsiTheme="minorHAnsi" w:cstheme="minorBidi"/>
          <w:b/>
          <w:bCs/>
          <w:sz w:val="20"/>
          <w:szCs w:val="20"/>
        </w:rPr>
        <w:t>5.1.2026</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37064565"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56238">
        <w:rPr>
          <w:rFonts w:asciiTheme="minorHAnsi" w:hAnsiTheme="minorHAnsi" w:cstheme="minorBidi"/>
          <w:b/>
          <w:bCs/>
          <w:sz w:val="20"/>
          <w:szCs w:val="20"/>
        </w:rPr>
        <w:t>Úča mezi klubky</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6AFE52AC"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56238">
        <w:rPr>
          <w:rFonts w:asciiTheme="minorHAnsi" w:hAnsiTheme="minorHAnsi" w:cstheme="minorBidi"/>
          <w:b/>
          <w:bCs/>
          <w:sz w:val="20"/>
          <w:szCs w:val="20"/>
        </w:rPr>
        <w:t>Úča mezi klubky</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393CEAA7"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C56238">
        <w:rPr>
          <w:rFonts w:asciiTheme="minorHAnsi" w:hAnsiTheme="minorHAnsi" w:cstheme="minorBidi"/>
          <w:b/>
          <w:bCs/>
          <w:sz w:val="20"/>
          <w:szCs w:val="20"/>
        </w:rPr>
        <w:t>Úča mezi klubky</w:t>
      </w:r>
      <w:r w:rsidR="00C56238" w:rsidRPr="65D8E472">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6F04CA" w:rsidP="003601D4">
      <w:r>
        <w:rPr>
          <w:rStyle w:val="Odkaznakoment"/>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w:t>
      </w:r>
      <w:proofErr w:type="spellStart"/>
      <w:r w:rsidR="00CA709E">
        <w:rPr>
          <w:sz w:val="20"/>
          <w:szCs w:val="20"/>
        </w:rPr>
        <w:t>pro</w:t>
      </w:r>
      <w:proofErr w:type="spellEnd"/>
      <w:r w:rsidR="00CA709E">
        <w:rPr>
          <w:sz w:val="20"/>
          <w:szCs w:val="20"/>
        </w:rPr>
        <w:t xml:space="preserve">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proofErr w:type="spellStart"/>
      <w:r>
        <w:rPr>
          <w:sz w:val="20"/>
          <w:szCs w:val="20"/>
        </w:rPr>
        <w:t>Take</w:t>
      </w:r>
      <w:proofErr w:type="spellEnd"/>
      <w:r>
        <w:rPr>
          <w:sz w:val="20"/>
          <w:szCs w:val="20"/>
        </w:rPr>
        <w:t xml:space="preserv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4"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5"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6" w:author="Shoptet, a.s." w:date="2021-06-07T10:19:00Z" w:initials="SA">
    <w:p w14:paraId="467AF68B" w14:textId="77777777" w:rsidR="0050040A" w:rsidRDefault="006F04CA"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7"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8"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9"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0" w:author="Shoptet, a.s." w:date="2021-06-07T10:26:00Z" w:initials="SA">
    <w:p w14:paraId="67E5A424" w14:textId="77777777" w:rsidR="009D50C6" w:rsidRDefault="006F04CA"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2"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4"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5"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6" w:author="Shoptet, a.s." w:date="2021-06-07T10:27:00Z" w:initials="SA">
    <w:p w14:paraId="655E6B2C" w14:textId="77777777" w:rsidR="000110AE" w:rsidRDefault="006F04CA" w:rsidP="00904665">
      <w:r>
        <w:rPr>
          <w:rStyle w:val="Odkaznakoment"/>
        </w:rPr>
        <w:annotationRef/>
      </w:r>
      <w:r w:rsidR="000110AE">
        <w:rPr>
          <w:sz w:val="20"/>
          <w:szCs w:val="20"/>
        </w:rPr>
        <w:t>Doporučujeme upřesnit dobu dodání maximálním počtem dní, v opačném případě se uplatní zákonná lhůta 30 dnů.</w:t>
      </w:r>
    </w:p>
  </w:comment>
  <w:comment w:id="17"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18"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2" w:author="Shoptet, a.s." w:date="2021-06-07T10:27:00Z" w:initials="SA">
    <w:p w14:paraId="1F3B9899" w14:textId="77777777" w:rsidR="00E51B64" w:rsidRDefault="006F04CA" w:rsidP="006D1FAD">
      <w:r>
        <w:rPr>
          <w:rStyle w:val="Odkaznakoment"/>
        </w:rPr>
        <w:annotationRef/>
      </w:r>
      <w:r w:rsidR="00E51B64">
        <w:rPr>
          <w:sz w:val="20"/>
          <w:szCs w:val="20"/>
        </w:rPr>
        <w:t>Pokud výši úplaty neupřesníte, uplatní se výše obvyklá.</w:t>
      </w:r>
    </w:p>
  </w:comment>
  <w:comment w:id="25"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46B2E184" w15:done="0"/>
  <w15:commentEx w15:paraId="1AB399A5" w15:done="0"/>
  <w15:commentEx w15:paraId="7719FCA5" w15:done="0"/>
  <w15:commentEx w15:paraId="3AFE3E80" w15:done="0"/>
  <w15:commentEx w15:paraId="467AF68B" w15:done="0"/>
  <w15:commentEx w15:paraId="7651200A" w15:done="0"/>
  <w15:commentEx w15:paraId="21470EE7" w15:done="0"/>
  <w15:commentEx w15:paraId="0DB0EE7B" w15:done="0"/>
  <w15:commentEx w15:paraId="67E5A424" w15:done="0"/>
  <w15:commentEx w15:paraId="6FD6EB7E" w15:done="0"/>
  <w15:commentEx w15:paraId="231528A0" w15:done="0"/>
  <w15:commentEx w15:paraId="6FA47470" w15:done="0"/>
  <w15:commentEx w15:paraId="655E6B2C" w15:done="0"/>
  <w15:commentEx w15:paraId="1313D285" w15:done="0"/>
  <w15:commentEx w15:paraId="17AB2640" w15:done="0"/>
  <w15:commentEx w15:paraId="1F3B9899" w15:done="0"/>
  <w15:commentEx w15:paraId="1BE71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1B59F829"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CF07FDC" w16cex:dateUtc="2021-06-07T08:30:00Z"/>
  <w16cex:commentExtensible w16cex:durableId="271F824D" w16cex:dateUtc="2021-06-07T08:27:00Z"/>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0DB0EE7B" w16cid:durableId="1B59F829"/>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7AB2640" w16cid:durableId="6CF07FDC"/>
  <w16cid:commentId w16cid:paraId="1F3B9899" w16cid:durableId="271F824D"/>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768CB"/>
    <w:rsid w:val="001F0CB4"/>
    <w:rsid w:val="00455ADF"/>
    <w:rsid w:val="00463E57"/>
    <w:rsid w:val="00472346"/>
    <w:rsid w:val="0050040A"/>
    <w:rsid w:val="00583883"/>
    <w:rsid w:val="005A44C8"/>
    <w:rsid w:val="005E0460"/>
    <w:rsid w:val="006F04CA"/>
    <w:rsid w:val="007050AC"/>
    <w:rsid w:val="00811333"/>
    <w:rsid w:val="00811564"/>
    <w:rsid w:val="008745C7"/>
    <w:rsid w:val="008D0052"/>
    <w:rsid w:val="00956B81"/>
    <w:rsid w:val="009D50C6"/>
    <w:rsid w:val="009D53FB"/>
    <w:rsid w:val="00A32A9E"/>
    <w:rsid w:val="00AD5A30"/>
    <w:rsid w:val="00BD7A5B"/>
    <w:rsid w:val="00BE2A0F"/>
    <w:rsid w:val="00C56238"/>
    <w:rsid w:val="00C92E5C"/>
    <w:rsid w:val="00CA709E"/>
    <w:rsid w:val="00CF245A"/>
    <w:rsid w:val="00D03D46"/>
    <w:rsid w:val="00D406F7"/>
    <w:rsid w:val="00D71F93"/>
    <w:rsid w:val="00D74B43"/>
    <w:rsid w:val="00D80840"/>
    <w:rsid w:val="00E51B64"/>
    <w:rsid w:val="00E72E56"/>
    <w:rsid w:val="00E9653B"/>
    <w:rsid w:val="00F06FE7"/>
    <w:rsid w:val="00F10EC9"/>
    <w:rsid w:val="00F1725B"/>
    <w:rsid w:val="00F51D7B"/>
    <w:rsid w:val="00FB21D0"/>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F0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arka.slavicinska@email.cz"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ka.slavicinska@emai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vropskyspotrebite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ec.europa.eu/consumers/odr"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3612</Words>
  <Characters>21312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Martin Bednář</cp:lastModifiedBy>
  <cp:revision>2</cp:revision>
  <dcterms:created xsi:type="dcterms:W3CDTF">2026-01-05T19:11:00Z</dcterms:created>
  <dcterms:modified xsi:type="dcterms:W3CDTF">2026-01-05T19:11:00Z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